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246AE6" w:rsidRPr="00246AE6">
        <w:rPr>
          <w:b/>
          <w:i/>
        </w:rPr>
        <w:t>Изготовление, поставка и монтаж светопрозрачных конструкций здания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48:20:0043601:296.1-й этап строительства – ко</w:t>
      </w:r>
      <w:r w:rsidR="00246AE6">
        <w:rPr>
          <w:b/>
          <w:i/>
        </w:rPr>
        <w:t>рпус 1 (поз. 8.1)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Pr="00EC5B25" w:rsidRDefault="00BA6067" w:rsidP="00EC5B25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F276F9" w:rsidRDefault="00F276F9" w:rsidP="00EF2C5F">
      <w:pPr>
        <w:widowControl w:val="0"/>
        <w:shd w:val="clear" w:color="auto" w:fill="FFFFFF"/>
        <w:rPr>
          <w:b/>
          <w:i/>
        </w:rPr>
      </w:pPr>
    </w:p>
    <w:tbl>
      <w:tblPr>
        <w:tblW w:w="16160" w:type="dxa"/>
        <w:tblInd w:w="-449" w:type="dxa"/>
        <w:tblLook w:val="04A0" w:firstRow="1" w:lastRow="0" w:firstColumn="1" w:lastColumn="0" w:noHBand="0" w:noVBand="1"/>
      </w:tblPr>
      <w:tblGrid>
        <w:gridCol w:w="576"/>
        <w:gridCol w:w="1769"/>
        <w:gridCol w:w="3786"/>
        <w:gridCol w:w="1000"/>
        <w:gridCol w:w="417"/>
        <w:gridCol w:w="970"/>
        <w:gridCol w:w="804"/>
        <w:gridCol w:w="848"/>
        <w:gridCol w:w="1674"/>
        <w:gridCol w:w="1481"/>
        <w:gridCol w:w="1418"/>
        <w:gridCol w:w="1417"/>
      </w:tblGrid>
      <w:tr w:rsidR="00EC5B25" w:rsidRPr="00F276F9" w:rsidTr="004A110D">
        <w:trPr>
          <w:trHeight w:val="449"/>
        </w:trPr>
        <w:tc>
          <w:tcPr>
            <w:tcW w:w="576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EC5B25" w:rsidRPr="00F276F9" w:rsidRDefault="00EC5B25" w:rsidP="00EC5B2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276F9">
              <w:rPr>
                <w:rFonts w:ascii="Calibri" w:hAnsi="Calibri" w:cs="Calibri"/>
                <w:b/>
                <w:bCs/>
                <w:color w:val="FFFFFF"/>
              </w:rPr>
              <w:t>№ п/п</w:t>
            </w:r>
          </w:p>
        </w:tc>
        <w:tc>
          <w:tcPr>
            <w:tcW w:w="1769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C5B25" w:rsidRPr="00F276F9" w:rsidRDefault="00EC5B25" w:rsidP="00EC5B2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276F9">
              <w:rPr>
                <w:rFonts w:ascii="Calibri" w:hAnsi="Calibri" w:cs="Calibri"/>
                <w:b/>
                <w:bCs/>
                <w:color w:val="FFFFFF"/>
              </w:rPr>
              <w:t>Позиция по спецификации</w:t>
            </w:r>
          </w:p>
        </w:tc>
        <w:tc>
          <w:tcPr>
            <w:tcW w:w="3786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EC5B25" w:rsidRPr="00F276F9" w:rsidRDefault="00EC5B25" w:rsidP="00EC5B2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276F9">
              <w:rPr>
                <w:rFonts w:ascii="Calibri" w:hAnsi="Calibri" w:cs="Calibri"/>
                <w:b/>
                <w:bCs/>
                <w:color w:val="FFFFFF"/>
              </w:rPr>
              <w:t>Наименование</w:t>
            </w:r>
          </w:p>
        </w:tc>
        <w:tc>
          <w:tcPr>
            <w:tcW w:w="3191" w:type="dxa"/>
            <w:gridSpan w:val="4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EC5B25" w:rsidRPr="00F276F9" w:rsidRDefault="00EC5B25" w:rsidP="00EC5B2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276F9">
              <w:rPr>
                <w:rFonts w:ascii="Calibri" w:hAnsi="Calibri" w:cs="Calibri"/>
                <w:b/>
                <w:bCs/>
                <w:color w:val="FFFFFF"/>
              </w:rPr>
              <w:t>Количество на этаж</w:t>
            </w:r>
          </w:p>
        </w:tc>
        <w:tc>
          <w:tcPr>
            <w:tcW w:w="848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C5B25" w:rsidRPr="00F276F9" w:rsidRDefault="00EC5B25" w:rsidP="00EC5B2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276F9">
              <w:rPr>
                <w:rFonts w:ascii="Calibri" w:hAnsi="Calibri" w:cs="Calibri"/>
                <w:b/>
                <w:bCs/>
                <w:color w:val="FFFFFF"/>
              </w:rPr>
              <w:t>Всего, шт</w:t>
            </w:r>
          </w:p>
        </w:tc>
        <w:tc>
          <w:tcPr>
            <w:tcW w:w="1674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EC5B25" w:rsidRPr="00F276F9" w:rsidRDefault="00EC5B25" w:rsidP="00EC5B2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276F9">
              <w:rPr>
                <w:rFonts w:ascii="Calibri" w:hAnsi="Calibri" w:cs="Calibri"/>
                <w:b/>
                <w:bCs/>
                <w:color w:val="FFFFFF"/>
              </w:rPr>
              <w:t>Примечание</w:t>
            </w:r>
          </w:p>
        </w:tc>
        <w:tc>
          <w:tcPr>
            <w:tcW w:w="1481" w:type="dxa"/>
            <w:vMerge w:val="restart"/>
            <w:tcBorders>
              <w:top w:val="double" w:sz="6" w:space="0" w:color="3F3F3F"/>
              <w:left w:val="double" w:sz="6" w:space="0" w:color="3F3F3F"/>
              <w:right w:val="double" w:sz="6" w:space="0" w:color="3F3F3F"/>
            </w:tcBorders>
            <w:shd w:val="clear" w:color="000000" w:fill="A5A5A5"/>
          </w:tcPr>
          <w:p w:rsidR="00EC5B25" w:rsidRPr="000D419D" w:rsidRDefault="00EC5B25" w:rsidP="00EC5B25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EC5B25" w:rsidRPr="000D419D" w:rsidRDefault="00EC5B25" w:rsidP="00EC5B25">
            <w:pPr>
              <w:jc w:val="both"/>
              <w:rPr>
                <w:sz w:val="22"/>
                <w:szCs w:val="22"/>
              </w:rPr>
            </w:pPr>
          </w:p>
          <w:p w:rsidR="00EC5B25" w:rsidRPr="000D419D" w:rsidRDefault="00EC5B25" w:rsidP="00EC5B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3F3F3F"/>
              <w:left w:val="double" w:sz="6" w:space="0" w:color="3F3F3F"/>
              <w:right w:val="double" w:sz="6" w:space="0" w:color="3F3F3F"/>
            </w:tcBorders>
            <w:shd w:val="clear" w:color="000000" w:fill="A5A5A5"/>
          </w:tcPr>
          <w:p w:rsidR="00FB536B" w:rsidRDefault="00FB536B" w:rsidP="00EC5B25">
            <w:pPr>
              <w:jc w:val="both"/>
              <w:rPr>
                <w:sz w:val="22"/>
                <w:szCs w:val="22"/>
              </w:rPr>
            </w:pPr>
          </w:p>
          <w:p w:rsidR="00EC5B25" w:rsidRPr="000D419D" w:rsidRDefault="00FB536B" w:rsidP="00EC5B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C5B25" w:rsidRPr="000D419D">
              <w:rPr>
                <w:sz w:val="22"/>
                <w:szCs w:val="22"/>
              </w:rPr>
              <w:t xml:space="preserve">НДС </w:t>
            </w:r>
            <w:r w:rsidR="00EC5B25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vMerge w:val="restart"/>
            <w:tcBorders>
              <w:top w:val="double" w:sz="6" w:space="0" w:color="3F3F3F"/>
              <w:left w:val="double" w:sz="6" w:space="0" w:color="3F3F3F"/>
              <w:right w:val="double" w:sz="6" w:space="0" w:color="3F3F3F"/>
            </w:tcBorders>
            <w:shd w:val="clear" w:color="000000" w:fill="A5A5A5"/>
          </w:tcPr>
          <w:p w:rsidR="00EC5B25" w:rsidRPr="000D419D" w:rsidRDefault="00EC5B25" w:rsidP="00EC5B25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EC5B25" w:rsidRPr="00F276F9" w:rsidTr="004A110D">
        <w:trPr>
          <w:trHeight w:val="344"/>
        </w:trPr>
        <w:tc>
          <w:tcPr>
            <w:tcW w:w="576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EC5B25" w:rsidRPr="00F276F9" w:rsidRDefault="00EC5B25" w:rsidP="00F276F9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769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EC5B25" w:rsidRPr="00F276F9" w:rsidRDefault="00EC5B25" w:rsidP="00F276F9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3786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EC5B25" w:rsidRPr="00F276F9" w:rsidRDefault="00EC5B25" w:rsidP="00F276F9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EC5B25" w:rsidRPr="00F276F9" w:rsidRDefault="00EC5B25" w:rsidP="00F276F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276F9">
              <w:rPr>
                <w:rFonts w:ascii="Calibri" w:hAnsi="Calibri" w:cs="Calibri"/>
                <w:b/>
                <w:bCs/>
                <w:color w:val="FFFFFF"/>
              </w:rPr>
              <w:t>Подвал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EC5B25" w:rsidRPr="00F276F9" w:rsidRDefault="00EC5B25" w:rsidP="00F276F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276F9">
              <w:rPr>
                <w:rFonts w:ascii="Calibri" w:hAnsi="Calibri" w:cs="Calibri"/>
                <w:b/>
                <w:bCs/>
                <w:color w:val="FFFFFF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EC5B25" w:rsidRPr="00F276F9" w:rsidRDefault="00EC5B25" w:rsidP="00F276F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276F9">
              <w:rPr>
                <w:rFonts w:ascii="Calibri" w:hAnsi="Calibri" w:cs="Calibri"/>
                <w:b/>
                <w:bCs/>
                <w:color w:val="FFFFFF"/>
              </w:rPr>
              <w:t>2-21 эт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EC5B25" w:rsidRPr="00F276F9" w:rsidRDefault="00EC5B25" w:rsidP="00F276F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276F9">
              <w:rPr>
                <w:rFonts w:ascii="Calibri" w:hAnsi="Calibri" w:cs="Calibri"/>
                <w:b/>
                <w:bCs/>
                <w:color w:val="FFFFFF"/>
              </w:rPr>
              <w:t>тех.эт</w:t>
            </w:r>
          </w:p>
        </w:tc>
        <w:tc>
          <w:tcPr>
            <w:tcW w:w="848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EC5B25" w:rsidRPr="00F276F9" w:rsidRDefault="00EC5B25" w:rsidP="00F276F9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674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EC5B25" w:rsidRPr="00F276F9" w:rsidRDefault="00EC5B25" w:rsidP="00F276F9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481" w:type="dxa"/>
            <w:vMerge/>
            <w:tcBorders>
              <w:left w:val="double" w:sz="6" w:space="0" w:color="3F3F3F"/>
              <w:bottom w:val="double" w:sz="6" w:space="0" w:color="3F3F3F"/>
              <w:right w:val="double" w:sz="6" w:space="0" w:color="3F3F3F"/>
            </w:tcBorders>
          </w:tcPr>
          <w:p w:rsidR="00EC5B25" w:rsidRPr="00F276F9" w:rsidRDefault="00EC5B25" w:rsidP="00F276F9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418" w:type="dxa"/>
            <w:vMerge/>
            <w:tcBorders>
              <w:left w:val="double" w:sz="6" w:space="0" w:color="3F3F3F"/>
              <w:bottom w:val="double" w:sz="6" w:space="0" w:color="3F3F3F"/>
              <w:right w:val="double" w:sz="6" w:space="0" w:color="3F3F3F"/>
            </w:tcBorders>
          </w:tcPr>
          <w:p w:rsidR="00EC5B25" w:rsidRPr="00F276F9" w:rsidRDefault="00EC5B25" w:rsidP="00F276F9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417" w:type="dxa"/>
            <w:vMerge/>
            <w:tcBorders>
              <w:left w:val="double" w:sz="6" w:space="0" w:color="3F3F3F"/>
              <w:bottom w:val="double" w:sz="6" w:space="0" w:color="3F3F3F"/>
              <w:right w:val="double" w:sz="6" w:space="0" w:color="3F3F3F"/>
            </w:tcBorders>
          </w:tcPr>
          <w:p w:rsidR="00EC5B25" w:rsidRPr="00F276F9" w:rsidRDefault="00EC5B25" w:rsidP="00F276F9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</w:tr>
      <w:tr w:rsidR="00486C1B" w:rsidRPr="00F276F9" w:rsidTr="004A110D">
        <w:trPr>
          <w:trHeight w:val="341"/>
        </w:trPr>
        <w:tc>
          <w:tcPr>
            <w:tcW w:w="118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76F9">
              <w:rPr>
                <w:rFonts w:ascii="Calibri" w:hAnsi="Calibri" w:cs="Calibri"/>
                <w:b/>
                <w:bCs/>
              </w:rPr>
              <w:t>Оконные проемы (Проект 21010-1-АР2 изм.2, л. 2-18, 25, 27,28)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86C1B" w:rsidRPr="00F276F9" w:rsidTr="004A110D">
        <w:trPr>
          <w:trHeight w:val="704"/>
        </w:trPr>
        <w:tc>
          <w:tcPr>
            <w:tcW w:w="11844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  <w:u w:val="single"/>
              </w:rPr>
              <w:t>Индивидуальный оконный блок из ПВХ профиля (ГОСТ 56926-2016, ГОСТ 23166-2021, ГОСТ 30674-2023)</w:t>
            </w:r>
            <w:r w:rsidRPr="00F276F9">
              <w:rPr>
                <w:rFonts w:ascii="Calibri" w:hAnsi="Calibri" w:cs="Calibri"/>
                <w:b/>
                <w:bCs/>
                <w:color w:val="000000"/>
                <w:u w:val="single"/>
              </w:rPr>
              <w:br/>
              <w:t>С монтажом подоконных досок ПВХ 20*200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18-06.3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О-П-1800-630-СП(4М1-12-4М1-12-И4)-ПОТ/Н-ВП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 xml:space="preserve">Цвет профиля для наружной части изделий </w:t>
            </w:r>
            <w:r w:rsidRPr="00F276F9">
              <w:rPr>
                <w:rFonts w:ascii="Calibri" w:hAnsi="Calibri" w:cs="Calibri"/>
                <w:color w:val="000000"/>
              </w:rPr>
              <w:br/>
              <w:t>RAL 9010 (Белый матовый)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18-07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О-П-1800-700-СП(4М1-12-4М1-12-И4)-ПОТ/Н-ВП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18-08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О-П-1800-800-СП(4М1-12-4М1-12-И4)-ПОТ/Н-ВП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18-09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О-П-1800-900-СП(4М1-12-4М1-12-И4)-ПОТ/Н-ВП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18-10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О-П-1800-1000-СП(4М1-12-4М1-12-И4)-ПОТ/Н-ВП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18-11.7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О-П-1800-1170-СП(4М1-12-4М1-12-И4)-ПОТ/Н-ВП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18-12</w:t>
            </w:r>
          </w:p>
        </w:tc>
        <w:tc>
          <w:tcPr>
            <w:tcW w:w="3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О-П-1800-1200-СП(4М1-12-4М1-12-И4)-ПОТ/Н-ВП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5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18-15</w:t>
            </w:r>
          </w:p>
        </w:tc>
        <w:tc>
          <w:tcPr>
            <w:tcW w:w="37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О-П-1800-1500-СП(4М1-12-4М1-12-И4)-К-ВП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 xml:space="preserve">Цвет ламинации профиля для наружной части </w:t>
            </w:r>
            <w:r w:rsidRPr="00F276F9">
              <w:rPr>
                <w:rFonts w:ascii="Calibri" w:hAnsi="Calibri" w:cs="Calibri"/>
                <w:color w:val="000000"/>
              </w:rPr>
              <w:br/>
              <w:t>RAL 7021 (Черно-серый)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5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ОП* 18-15</w:t>
            </w:r>
          </w:p>
        </w:tc>
        <w:tc>
          <w:tcPr>
            <w:tcW w:w="37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 xml:space="preserve">Цвет профиля для наружной части </w:t>
            </w:r>
            <w:r w:rsidRPr="00F276F9">
              <w:rPr>
                <w:rFonts w:ascii="Calibri" w:hAnsi="Calibri" w:cs="Calibri"/>
                <w:color w:val="000000"/>
              </w:rPr>
              <w:br/>
              <w:t>RAL 9010 (Белый матовый)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5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18-18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О-П-1800-1800-СП(4М1-12-4М1-12-И4)-К-ВП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 xml:space="preserve">Цвет ламинации профиля для наружной части </w:t>
            </w:r>
            <w:r w:rsidRPr="00F276F9">
              <w:rPr>
                <w:rFonts w:ascii="Calibri" w:hAnsi="Calibri" w:cs="Calibri"/>
                <w:color w:val="000000"/>
              </w:rPr>
              <w:br/>
              <w:t>RAL 7021 (Черно-серый)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5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ОП* 18-18</w:t>
            </w: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 xml:space="preserve">Цвет профиля для наружной части </w:t>
            </w:r>
            <w:r w:rsidRPr="00F276F9">
              <w:rPr>
                <w:rFonts w:ascii="Calibri" w:hAnsi="Calibri" w:cs="Calibri"/>
                <w:color w:val="000000"/>
              </w:rPr>
              <w:br/>
              <w:t>RAL 9010 (Белый матовый)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5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18-21</w:t>
            </w:r>
          </w:p>
        </w:tc>
        <w:tc>
          <w:tcPr>
            <w:tcW w:w="3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О-П-1800-2100-СП(4М1-12-4М1-12-И4)-К-ВП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 xml:space="preserve">Цвет ламинации профиля для наружной части </w:t>
            </w:r>
            <w:r w:rsidRPr="00F276F9">
              <w:rPr>
                <w:rFonts w:ascii="Calibri" w:hAnsi="Calibri" w:cs="Calibri"/>
                <w:color w:val="000000"/>
              </w:rPr>
              <w:br/>
            </w:r>
            <w:r w:rsidRPr="00F276F9">
              <w:rPr>
                <w:rFonts w:ascii="Calibri" w:hAnsi="Calibri" w:cs="Calibri"/>
                <w:color w:val="000000"/>
              </w:rPr>
              <w:lastRenderedPageBreak/>
              <w:t>RAL 7021 (Черно-серый)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5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ОП* 18-21</w:t>
            </w:r>
          </w:p>
        </w:tc>
        <w:tc>
          <w:tcPr>
            <w:tcW w:w="3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 xml:space="preserve">Цвет профиля для наружной части </w:t>
            </w:r>
            <w:r w:rsidRPr="00F276F9">
              <w:rPr>
                <w:rFonts w:ascii="Calibri" w:hAnsi="Calibri" w:cs="Calibri"/>
                <w:color w:val="000000"/>
              </w:rPr>
              <w:br/>
              <w:t>RAL 9010 (Белый матовый)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7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18-23</w:t>
            </w:r>
          </w:p>
        </w:tc>
        <w:tc>
          <w:tcPr>
            <w:tcW w:w="378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О-П-1800-2300-СП(4М1-12-4М1-12-И4)-К-ВП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 xml:space="preserve">Цвет ламинации профиля для наружной части </w:t>
            </w:r>
            <w:r w:rsidRPr="00F276F9">
              <w:rPr>
                <w:rFonts w:ascii="Calibri" w:hAnsi="Calibri" w:cs="Calibri"/>
                <w:color w:val="000000"/>
              </w:rPr>
              <w:br/>
              <w:t>RAL 7021 (Черно-серый)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599"/>
        </w:trPr>
        <w:tc>
          <w:tcPr>
            <w:tcW w:w="57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*18-23</w:t>
            </w:r>
          </w:p>
        </w:tc>
        <w:tc>
          <w:tcPr>
            <w:tcW w:w="378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6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 xml:space="preserve">Цвет профиля для наружной части </w:t>
            </w:r>
            <w:r w:rsidRPr="00F276F9">
              <w:rPr>
                <w:rFonts w:ascii="Calibri" w:hAnsi="Calibri" w:cs="Calibri"/>
                <w:color w:val="000000"/>
              </w:rPr>
              <w:br/>
              <w:t>RAL 9010 (Белый матовый)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*18-12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О-П-1800-1200-СП(4М1-12-4М1-12-И4)-ПОТ/Н-ВП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 xml:space="preserve">Цвет ламинации профиля для наружной части </w:t>
            </w:r>
            <w:r w:rsidRPr="00F276F9">
              <w:rPr>
                <w:rFonts w:ascii="Calibri" w:hAnsi="Calibri" w:cs="Calibri"/>
                <w:color w:val="000000"/>
              </w:rPr>
              <w:br w:type="page"/>
              <w:t>RAL 7021 (Черно-серый)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21-10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О-П-2100-1000-СП(4М1-12-4М1-12-И4)-ПОТ/Н-ВП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21-21</w:t>
            </w:r>
          </w:p>
        </w:tc>
        <w:tc>
          <w:tcPr>
            <w:tcW w:w="3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О-П-2100-2100-СП(4М1-12-4М1-12-И4)-ПОТ/Н-ВП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08-15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О-П-800-1500-СП(4М1-16-4М1)-Н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 xml:space="preserve">Цвет профилей для наружной части </w:t>
            </w:r>
            <w:r w:rsidRPr="00F276F9">
              <w:rPr>
                <w:rFonts w:ascii="Calibri" w:hAnsi="Calibri" w:cs="Calibri"/>
                <w:color w:val="000000"/>
              </w:rPr>
              <w:lastRenderedPageBreak/>
              <w:t xml:space="preserve">изделий </w:t>
            </w:r>
            <w:r w:rsidRPr="00F276F9">
              <w:rPr>
                <w:rFonts w:ascii="Calibri" w:hAnsi="Calibri" w:cs="Calibri"/>
                <w:color w:val="000000"/>
              </w:rPr>
              <w:br/>
              <w:t>RAL 9010 (Белый матовый)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08-18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О-П-800-1800-СП(4М1-16-4М1)-Н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08-21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О-П-800-2100-СП(4М1-16-4М1)-Н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17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ОП 08-23</w:t>
            </w:r>
          </w:p>
        </w:tc>
        <w:tc>
          <w:tcPr>
            <w:tcW w:w="3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О-П-800-2300-СП(4М1-16-4М1)-Н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19"/>
        </w:trPr>
        <w:tc>
          <w:tcPr>
            <w:tcW w:w="11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Остекление лоджий (Проект 21010-1-АР2 изм.2, л. 2-18, 25, 27,28)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86C1B" w:rsidRPr="00F276F9" w:rsidTr="004A110D">
        <w:trPr>
          <w:trHeight w:val="749"/>
        </w:trPr>
        <w:tc>
          <w:tcPr>
            <w:tcW w:w="11844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  <w:u w:val="single"/>
              </w:rPr>
              <w:t>Индивидуальное остекление из ПВХ профиля (ГОСТ 56926-2016, ГОСТ 23166-2021, ГОСТ 30674-2023)</w:t>
            </w:r>
            <w:r w:rsidRPr="00F276F9">
              <w:rPr>
                <w:rFonts w:ascii="Calibri" w:hAnsi="Calibri" w:cs="Calibri"/>
                <w:b/>
                <w:bCs/>
                <w:color w:val="000000"/>
                <w:u w:val="single"/>
              </w:rPr>
              <w:br/>
              <w:t>С монтажом отливов из оцинкованной стали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ОБП-П-3010-3430-Л/3-К-ВП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Панорамное балконное остекление.</w:t>
            </w:r>
            <w:r w:rsidRPr="00F276F9">
              <w:rPr>
                <w:rFonts w:ascii="Calibri" w:hAnsi="Calibri" w:cs="Calibri"/>
                <w:color w:val="000000"/>
              </w:rPr>
              <w:br/>
              <w:t>Цвет ламинации профиля для наружной части RAL 7021 (Черно-серый).</w:t>
            </w:r>
            <w:r w:rsidRPr="00F276F9">
              <w:rPr>
                <w:rFonts w:ascii="Calibri" w:hAnsi="Calibri" w:cs="Calibri"/>
                <w:color w:val="000000"/>
              </w:rPr>
              <w:br/>
              <w:t>Остекление одинарное.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ОЛ-2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ОБП-П-3010-1320-Л/3-К-ВП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ОЛ-3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ОБП-П-3010-2715-Л/3-К-ВП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ОЛ-4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ОБП-П-3010-2730-Л/3-К-ВП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ОЛ-5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ОБП-П-3010-3080-Л/3-К-ВП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ОЛ-6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ОБП-П-3010-3130-Л/3-К-ВП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ОЛ-7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ОБП-П-3010-3550-Л/3-К-ВП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ОБП-П-3010-2790-Л/3-К-ВП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ОЛ-9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ОБП-П-3010-3370-Л/3-К-ВП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ОЛ-10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ОБП-П-3010-2880-Л/3-К-ВП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ОЛ-11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ОБП-П-2820-3430-Л/3-К-ВП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ОЛ-12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ОБП-П-2820-1320-Л/3-К-ВП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ОЛ-13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ОБП-П-2820-2715-Л/3-К-ВП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ОЛ-14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ОБП-П-2820-2730-Л/3-К-ВП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ОЛ-15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ОБП-П-2820-2630-Л/3-К-ВП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ОЛ-16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ОБП-П-2820-3080-Л/3-К-ВП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ОЛ-17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ОБП-П-2820-3130-Л/3-К-ВП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ОБП-П-2820-3550-Л/3-К-ВП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ОЛ-19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ОБП-П-2820-2790-Л/3-К-ВП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ОЛ-20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ОБП-П-2820-3370-Л/3-К-ВП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ОЛ-21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ОБП-П-2820-2940-Л/3-К-ВП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ОЛ-22</w:t>
            </w:r>
          </w:p>
        </w:tc>
        <w:tc>
          <w:tcPr>
            <w:tcW w:w="3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ОБП-П-2820-2880-Л/3-К-ВП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ОЛ-11**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ОБЛ-П-2820-3420-Л/3-К-ВП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Ленточное балконное остекление.</w:t>
            </w:r>
            <w:r w:rsidRPr="00F276F9">
              <w:rPr>
                <w:rFonts w:ascii="Calibri" w:hAnsi="Calibri" w:cs="Calibri"/>
                <w:color w:val="000000"/>
              </w:rPr>
              <w:br/>
              <w:t xml:space="preserve">Цвет профиля для наружной части </w:t>
            </w:r>
            <w:r w:rsidRPr="00F276F9">
              <w:rPr>
                <w:rFonts w:ascii="Calibri" w:hAnsi="Calibri" w:cs="Calibri"/>
                <w:color w:val="000000"/>
              </w:rPr>
              <w:br/>
              <w:t>RAL 9010 (Белый матовый).</w:t>
            </w:r>
            <w:r w:rsidRPr="00F276F9">
              <w:rPr>
                <w:rFonts w:ascii="Calibri" w:hAnsi="Calibri" w:cs="Calibri"/>
                <w:color w:val="000000"/>
              </w:rPr>
              <w:br/>
              <w:t xml:space="preserve">Остекление одинарное.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ОЛ-12**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ОБЛ-П-2820-1320-Л/3-К-ВП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ОЛ-13**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ОБЛ-П-2820-2715-Л/3-К-ВП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ОЛ-14**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ОБЛ-П-2820-2730-Л/3-К-ВП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ОЛ-15**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ОБЛ-П-2820-2630-Л/3-К-ВП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ОЛ-16**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ОБЛ-П-2820-3080-Л/3-К-ВП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ОЛ-17**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ОБЛ-П-2820-3130-Л/3-К-ВП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ОЛ-18**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ОБЛ-П-2820-3550-Л/3-К-ВП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ОЛ-19**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ОБЛ-П-2820-2790-Л/3-К-ВП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ОЛ-20**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ОБЛ-П-2820-3370-Л/3-К-ВП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ОЛ-21**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ОБЛ-П-2820-2940-Л/3-К-ВП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ОЛ-22**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ОБЛ-П-2820-2880-Л/3-К-ВП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ОЛ-11*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ОБЛ-П-2020-3430-Л/3-К-ВП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ОЛ12*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ОБЛ-П-2020-1320-Л/3-К-ВП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ОЛ13*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ОБЛ-П-2020-2715-Л/3-К-ВП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ОЛ14*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ОБЛ-П-2020-2730-Л/3-К-ВП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ОЛ15*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ОБЛ-П-2020-2630-Л/3-К-ВП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ОЛ-16*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ОБЛ-П-2020-3080-Л/3-К-ВП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ОЛ-17*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ОБЛ-П-2020-3130-Л/3-К-ВП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lastRenderedPageBreak/>
              <w:t>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ОЛ-18*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ОБЛ-П-2020-3550-Л/3-К-ВП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ОЛ-19*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ОБЛ-П-2020-2790-Л/3-К-ВП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ОЛ-20*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ОБЛ-П-2020-3370-Л/3-К-ВП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ОЛ-21*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ОБЛ-П-2020-2940-Л/3-К-ВП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ОЛ-22*</w:t>
            </w:r>
          </w:p>
        </w:tc>
        <w:tc>
          <w:tcPr>
            <w:tcW w:w="3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ОБЛ-П-2020-2880-Л/3-К-ВП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359"/>
        </w:trPr>
        <w:tc>
          <w:tcPr>
            <w:tcW w:w="11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276F9">
              <w:rPr>
                <w:rFonts w:ascii="Calibri" w:hAnsi="Calibri" w:cs="Calibri"/>
                <w:b/>
                <w:bCs/>
              </w:rPr>
              <w:t>Дверные проемы (Проект 21010-1-АР2 изм.2, л. 2-18, 26,29)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86C1B" w:rsidRPr="00F276F9" w:rsidTr="004A110D">
        <w:trPr>
          <w:trHeight w:val="599"/>
        </w:trPr>
        <w:tc>
          <w:tcPr>
            <w:tcW w:w="11844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  <w:u w:val="single"/>
              </w:rPr>
              <w:t>Дверной блок из ПВХ профиля (ГОСТ 56926-2016, ГОСТ 30970-2014, ГОСТ 30674-2023)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ДО 21-13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Дверной блок ДПВ О П Дп Р 2100-1300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Цвет ламинации профиля для наружной части RAL 7021 (Черно-серый).</w:t>
            </w:r>
            <w:r w:rsidRPr="00F276F9">
              <w:rPr>
                <w:rFonts w:ascii="Calibri" w:hAnsi="Calibri" w:cs="Calibri"/>
                <w:color w:val="000000"/>
              </w:rPr>
              <w:br/>
              <w:t>Дверный блоки оборудованы доводчиками.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ДО 21-14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Дверной блок ДПВ О П Дп Р 2100-1400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БП 25,3-08л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Балконный дверной блок левый Б П 2530-800 СП ПР ВП 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 xml:space="preserve">Цвет профилей для наружной части изделий </w:t>
            </w:r>
            <w:r w:rsidRPr="00F276F9">
              <w:rPr>
                <w:rFonts w:ascii="Calibri" w:hAnsi="Calibri" w:cs="Calibri"/>
                <w:color w:val="000000"/>
              </w:rPr>
              <w:br/>
              <w:t>RAL 9010 (Белый матовый). Для этажей с 1 по 3: цвет снаружи RAL 7021 (Черно-серый)</w:t>
            </w:r>
            <w:r w:rsidRPr="00F276F9">
              <w:rPr>
                <w:rFonts w:ascii="Calibri" w:hAnsi="Calibri" w:cs="Calibri"/>
                <w:color w:val="000000"/>
              </w:rPr>
              <w:br/>
            </w:r>
            <w:r w:rsidRPr="00F276F9">
              <w:rPr>
                <w:rFonts w:ascii="Calibri" w:hAnsi="Calibri" w:cs="Calibri"/>
                <w:color w:val="000000"/>
              </w:rPr>
              <w:lastRenderedPageBreak/>
              <w:t>Заполнение верх изделия СПД (4М1-12-4М1-12-И4).</w:t>
            </w:r>
            <w:r w:rsidRPr="00F276F9">
              <w:rPr>
                <w:rFonts w:ascii="Calibri" w:hAnsi="Calibri" w:cs="Calibri"/>
                <w:color w:val="000000"/>
              </w:rPr>
              <w:br/>
              <w:t>Заполнение низ изделия СПД (4М1-12-4М1-12-И4з).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БП 25,3-08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Балконный дверной блок правый Б П 2530-800 СП ПР ВП 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БП 25,3-09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Балконный дверной блок правый Б П 2530-900 СП ПР ВП 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БП 26,4-08л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Балконный дверной блок левый Б П 2640-800 СП ПР ВП 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БП 26,4-08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Балконный дверной блок правый Б П 2640-800 СП ПР ВП П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6C1B" w:rsidRPr="00F276F9" w:rsidTr="004A110D">
        <w:trPr>
          <w:trHeight w:val="4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76F9">
              <w:rPr>
                <w:rFonts w:ascii="Calibri" w:hAnsi="Calibri" w:cs="Calibri"/>
                <w:b/>
                <w:bCs/>
                <w:color w:val="000000"/>
              </w:rPr>
              <w:t>БП 26,4-09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Балконный дверной блок правый Б П 2640-900 СП ПР ВП П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1B" w:rsidRPr="00F276F9" w:rsidRDefault="00486C1B" w:rsidP="00F276F9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86C1B" w:rsidRPr="00F276F9" w:rsidRDefault="00486C1B" w:rsidP="00F276F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276F9" w:rsidRDefault="00F276F9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3"/>
        <w:gridCol w:w="2834"/>
        <w:gridCol w:w="2695"/>
        <w:gridCol w:w="2408"/>
      </w:tblGrid>
      <w:tr w:rsidR="007C0C3D" w:rsidRPr="00AF7836" w:rsidTr="00A22B2B">
        <w:trPr>
          <w:trHeight w:val="309"/>
        </w:trPr>
        <w:tc>
          <w:tcPr>
            <w:tcW w:w="2544" w:type="pct"/>
          </w:tcPr>
          <w:p w:rsidR="007C0C3D" w:rsidRDefault="007C0C3D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Изготовление светопрозрачных конструкций </w:t>
            </w:r>
            <w:r>
              <w:rPr>
                <w:rStyle w:val="blk"/>
                <w:b/>
                <w:color w:val="000000"/>
              </w:rPr>
              <w:t xml:space="preserve">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  <w:p w:rsidR="007C0C3D" w:rsidRPr="00776CB6" w:rsidRDefault="007C0C3D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877" w:type="pct"/>
          </w:tcPr>
          <w:p w:rsidR="007C0C3D" w:rsidRDefault="007C0C3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  <w:tc>
          <w:tcPr>
            <w:tcW w:w="834" w:type="pct"/>
          </w:tcPr>
          <w:p w:rsidR="007C0C3D" w:rsidRDefault="007C0C3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  <w:tc>
          <w:tcPr>
            <w:tcW w:w="745" w:type="pct"/>
          </w:tcPr>
          <w:p w:rsidR="007C0C3D" w:rsidRDefault="007C0C3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7C0C3D" w:rsidRPr="00AF7836" w:rsidTr="00A22B2B">
        <w:trPr>
          <w:trHeight w:val="309"/>
        </w:trPr>
        <w:tc>
          <w:tcPr>
            <w:tcW w:w="2544" w:type="pct"/>
          </w:tcPr>
          <w:p w:rsidR="007C0C3D" w:rsidRDefault="007C0C3D" w:rsidP="007C0C3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Поставка светопрозрачных конструкций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  <w:p w:rsidR="007C0C3D" w:rsidRDefault="007C0C3D" w:rsidP="007C0C3D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877" w:type="pct"/>
          </w:tcPr>
          <w:p w:rsidR="007C0C3D" w:rsidRDefault="007C0C3D" w:rsidP="007C0C3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  <w:tc>
          <w:tcPr>
            <w:tcW w:w="834" w:type="pct"/>
          </w:tcPr>
          <w:p w:rsidR="007C0C3D" w:rsidRDefault="007C0C3D" w:rsidP="007C0C3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  <w:tc>
          <w:tcPr>
            <w:tcW w:w="745" w:type="pct"/>
          </w:tcPr>
          <w:p w:rsidR="007C0C3D" w:rsidRDefault="007C0C3D" w:rsidP="007C0C3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7C0C3D" w:rsidRPr="00AF7836" w:rsidTr="00A22B2B">
        <w:trPr>
          <w:trHeight w:val="309"/>
        </w:trPr>
        <w:tc>
          <w:tcPr>
            <w:tcW w:w="2544" w:type="pct"/>
          </w:tcPr>
          <w:p w:rsidR="007C0C3D" w:rsidRDefault="007C0C3D" w:rsidP="007C0C3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Монтаж светопрозрачных конструкций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  <w:p w:rsidR="007C0C3D" w:rsidRDefault="007C0C3D" w:rsidP="007C0C3D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877" w:type="pct"/>
          </w:tcPr>
          <w:p w:rsidR="007C0C3D" w:rsidRDefault="007C0C3D" w:rsidP="007C0C3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  <w:tc>
          <w:tcPr>
            <w:tcW w:w="834" w:type="pct"/>
          </w:tcPr>
          <w:p w:rsidR="007C0C3D" w:rsidRDefault="007C0C3D" w:rsidP="007C0C3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  <w:tc>
          <w:tcPr>
            <w:tcW w:w="745" w:type="pct"/>
          </w:tcPr>
          <w:p w:rsidR="007C0C3D" w:rsidRDefault="007C0C3D" w:rsidP="007C0C3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bookmarkStart w:id="0" w:name="_GoBack"/>
            <w:bookmarkEnd w:id="0"/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  <w:gridSpan w:val="3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9D6137" w:rsidRPr="009D6137" w:rsidRDefault="00ED3E2B" w:rsidP="009D6137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9D6137" w:rsidRPr="009D6137">
              <w:rPr>
                <w:i/>
              </w:rPr>
              <w:t>Начало работ – с даты подписания договора.</w:t>
            </w:r>
          </w:p>
          <w:p w:rsidR="00ED3E2B" w:rsidRPr="00E36DB4" w:rsidRDefault="009D6137" w:rsidP="009D6137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9D6137">
              <w:rPr>
                <w:i/>
              </w:rPr>
              <w:t>Окончание работ: монтаж окон до 07.11.2025г., монтаж витражей и остекление лоджий до 03.02.2026г.</w:t>
            </w:r>
            <w:r>
              <w:rPr>
                <w:i/>
              </w:rPr>
              <w:t>)</w:t>
            </w:r>
          </w:p>
        </w:tc>
        <w:tc>
          <w:tcPr>
            <w:tcW w:w="2456" w:type="pct"/>
            <w:gridSpan w:val="3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  <w:gridSpan w:val="3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2D67BC" w:rsidRDefault="00A21903" w:rsidP="00A21903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  <w:r w:rsidR="00411CE7" w:rsidRPr="00411CE7">
              <w:rPr>
                <w:rFonts w:eastAsiaTheme="minorHAnsi"/>
                <w:i/>
                <w:lang w:eastAsia="en-US"/>
              </w:rPr>
              <w:t>(</w:t>
            </w:r>
            <w:r>
              <w:rPr>
                <w:rFonts w:eastAsiaTheme="minorHAnsi"/>
                <w:i/>
                <w:lang w:eastAsia="en-US"/>
              </w:rPr>
              <w:t>5 лет после получения разрешения на ввод объекта в эксплуатацию</w:t>
            </w:r>
            <w:r w:rsidR="00411CE7" w:rsidRPr="00411CE7">
              <w:rPr>
                <w:rFonts w:eastAsiaTheme="minorHAnsi"/>
                <w:i/>
                <w:lang w:eastAsia="en-US"/>
              </w:rPr>
              <w:t>)</w:t>
            </w:r>
            <w:r w:rsidR="00411CE7">
              <w:rPr>
                <w:rFonts w:eastAsiaTheme="minorHAnsi"/>
                <w:i/>
                <w:lang w:eastAsia="en-US"/>
              </w:rPr>
              <w:t>.</w:t>
            </w:r>
          </w:p>
        </w:tc>
        <w:tc>
          <w:tcPr>
            <w:tcW w:w="2456" w:type="pct"/>
            <w:gridSpan w:val="3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083"/>
        <w:gridCol w:w="8363"/>
      </w:tblGrid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36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D7576B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363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D7576B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36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D7576B">
        <w:tc>
          <w:tcPr>
            <w:tcW w:w="708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836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363" w:type="dxa"/>
          </w:tcPr>
          <w:p w:rsidR="00672D28" w:rsidRDefault="003D39AD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5-ти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D26" w:rsidRDefault="00A11D26">
      <w:r>
        <w:separator/>
      </w:r>
    </w:p>
  </w:endnote>
  <w:endnote w:type="continuationSeparator" w:id="0">
    <w:p w:rsidR="00A11D26" w:rsidRDefault="00A1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F9" w:rsidRDefault="00F276F9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76F9" w:rsidRDefault="00F276F9" w:rsidP="00B8131F">
    <w:pPr>
      <w:pStyle w:val="a4"/>
      <w:ind w:right="360"/>
    </w:pPr>
  </w:p>
  <w:p w:rsidR="00F276F9" w:rsidRDefault="00F276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D26" w:rsidRDefault="00A11D26">
      <w:r>
        <w:separator/>
      </w:r>
    </w:p>
  </w:footnote>
  <w:footnote w:type="continuationSeparator" w:id="0">
    <w:p w:rsidR="00A11D26" w:rsidRDefault="00A11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798B"/>
    <w:rsid w:val="0031106C"/>
    <w:rsid w:val="0031452C"/>
    <w:rsid w:val="003355CB"/>
    <w:rsid w:val="0033590A"/>
    <w:rsid w:val="00344498"/>
    <w:rsid w:val="00347CBD"/>
    <w:rsid w:val="0035226A"/>
    <w:rsid w:val="00353E0C"/>
    <w:rsid w:val="00356F9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D33C8"/>
    <w:rsid w:val="003D39AD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C6D"/>
    <w:rsid w:val="004727DE"/>
    <w:rsid w:val="004768E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C00C8"/>
    <w:rsid w:val="004C015B"/>
    <w:rsid w:val="004D504E"/>
    <w:rsid w:val="004D76B9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A6145"/>
    <w:rsid w:val="00FA627C"/>
    <w:rsid w:val="00FA64D5"/>
    <w:rsid w:val="00FA72E8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B0C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8EF1116-6BD3-4DD0-893B-E9F3F78F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17</cp:revision>
  <cp:lastPrinted>2020-10-12T13:22:00Z</cp:lastPrinted>
  <dcterms:created xsi:type="dcterms:W3CDTF">2025-06-11T09:00:00Z</dcterms:created>
  <dcterms:modified xsi:type="dcterms:W3CDTF">2025-06-11T12:02:00Z</dcterms:modified>
</cp:coreProperties>
</file>